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12EC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5F12ED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2EC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2ED0" w14:textId="77777777" w:rsidR="00A36DB4" w:rsidRPr="00BF4673" w:rsidRDefault="004D0EDD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</w:t>
            </w:r>
            <w:r w:rsidR="00D452FC">
              <w:rPr>
                <w:b/>
                <w:sz w:val="26"/>
                <w:szCs w:val="26"/>
                <w:lang w:val="en-US"/>
              </w:rPr>
              <w:t>_</w:t>
            </w:r>
            <w:r w:rsidR="00BF4673">
              <w:rPr>
                <w:b/>
                <w:sz w:val="26"/>
                <w:szCs w:val="26"/>
              </w:rPr>
              <w:t>205</w:t>
            </w:r>
          </w:p>
        </w:tc>
      </w:tr>
      <w:tr w:rsidR="00A36DB4" w14:paraId="55F12ED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2ED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2ED3" w14:textId="77777777" w:rsidR="00A36DB4" w:rsidRPr="003767DA" w:rsidRDefault="004A737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A7377">
              <w:rPr>
                <w:b/>
                <w:sz w:val="26"/>
                <w:szCs w:val="26"/>
                <w:lang w:val="en-US"/>
              </w:rPr>
              <w:t>20</w:t>
            </w:r>
            <w:r w:rsidR="004D0EDD">
              <w:rPr>
                <w:b/>
                <w:sz w:val="26"/>
                <w:szCs w:val="26"/>
                <w:lang w:val="en-US"/>
              </w:rPr>
              <w:t>45736</w:t>
            </w:r>
          </w:p>
        </w:tc>
      </w:tr>
    </w:tbl>
    <w:p w14:paraId="55F12ED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5F12ED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5F12ED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5F12ED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5F12ED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5F12ED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5F12EDB" w14:textId="77777777" w:rsidR="00AB4F44" w:rsidRPr="00AB4F44" w:rsidRDefault="00AB4F44" w:rsidP="00AB4F44"/>
    <w:p w14:paraId="55F12EDC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5F12EDD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D0EDD">
        <w:rPr>
          <w:b/>
          <w:sz w:val="26"/>
          <w:szCs w:val="26"/>
        </w:rPr>
        <w:t xml:space="preserve">Кронштейн </w:t>
      </w:r>
      <w:r w:rsidR="004D0EDD">
        <w:rPr>
          <w:b/>
          <w:sz w:val="26"/>
          <w:szCs w:val="26"/>
          <w:lang w:val="en-US"/>
        </w:rPr>
        <w:t>CA</w:t>
      </w:r>
      <w:r w:rsidR="004D0EDD">
        <w:rPr>
          <w:b/>
          <w:sz w:val="26"/>
          <w:szCs w:val="26"/>
        </w:rPr>
        <w:t xml:space="preserve"> </w:t>
      </w:r>
      <w:r w:rsidR="004D0EDD" w:rsidRPr="004D0EDD">
        <w:rPr>
          <w:b/>
          <w:sz w:val="26"/>
          <w:szCs w:val="26"/>
        </w:rPr>
        <w:t>1500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5F12ED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5F12ED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5F12EE0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 xml:space="preserve">начений, приведенных в </w:t>
      </w:r>
      <w:r w:rsidR="00E543F8">
        <w:rPr>
          <w:sz w:val="24"/>
          <w:szCs w:val="24"/>
        </w:rPr>
        <w:t>Т</w:t>
      </w:r>
      <w:r w:rsidR="00163418">
        <w:rPr>
          <w:sz w:val="24"/>
          <w:szCs w:val="24"/>
        </w:rPr>
        <w:t>аблице:</w:t>
      </w:r>
    </w:p>
    <w:p w14:paraId="55F12EE1" w14:textId="77777777" w:rsidR="00E543F8" w:rsidRDefault="00E543F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55F12EE2" w14:textId="7E3803B8" w:rsidR="00E543F8" w:rsidRDefault="0038133B" w:rsidP="00E543F8">
      <w:pPr>
        <w:pStyle w:val="ad"/>
        <w:tabs>
          <w:tab w:val="left" w:pos="1134"/>
        </w:tabs>
        <w:ind w:left="0"/>
        <w:jc w:val="center"/>
        <w:rPr>
          <w:rFonts w:ascii="Arial" w:hAnsi="Arial" w:cs="Arial"/>
          <w:color w:val="E64135"/>
          <w:lang w:val="en-GB"/>
        </w:rPr>
      </w:pPr>
      <w:r>
        <w:rPr>
          <w:rFonts w:ascii="Arial" w:hAnsi="Arial" w:cs="Arial"/>
          <w:noProof/>
          <w:color w:val="E64135"/>
        </w:rPr>
        <w:drawing>
          <wp:inline distT="0" distB="0" distL="0" distR="0" wp14:anchorId="55F12F1F" wp14:editId="32FF10E6">
            <wp:extent cx="1981200" cy="2667000"/>
            <wp:effectExtent l="0" t="0" r="0" b="0"/>
            <wp:docPr id="1" name="Рисунок 1" descr="http://elsete.ru/images/sobipro/entries/94/img_ca_1500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sete.ru/images/sobipro/entries/94/img_ca_1500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12EE3" w14:textId="77777777" w:rsidR="004F4E9E" w:rsidRPr="007B6CB8" w:rsidRDefault="007B6CB8" w:rsidP="00E543F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>Таблица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5F12EE6" w14:textId="77777777" w:rsidTr="005055A4">
        <w:tc>
          <w:tcPr>
            <w:tcW w:w="3652" w:type="dxa"/>
            <w:shd w:val="clear" w:color="auto" w:fill="auto"/>
          </w:tcPr>
          <w:p w14:paraId="55F12EE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5F12EE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5F12EEA" w14:textId="77777777" w:rsidTr="005055A4">
        <w:tc>
          <w:tcPr>
            <w:tcW w:w="3652" w:type="dxa"/>
            <w:shd w:val="clear" w:color="auto" w:fill="auto"/>
          </w:tcPr>
          <w:p w14:paraId="55F12EE7" w14:textId="77777777" w:rsidR="001964D2" w:rsidRPr="004D0EDD" w:rsidRDefault="004D0EDD" w:rsidP="00E543F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 xml:space="preserve">Кронштейн </w:t>
            </w:r>
            <w:r>
              <w:rPr>
                <w:lang w:val="en-US"/>
              </w:rPr>
              <w:t>CA</w:t>
            </w:r>
            <w:r w:rsidR="00AA0041" w:rsidRPr="00AA0041">
              <w:t xml:space="preserve"> </w:t>
            </w:r>
            <w:r>
              <w:rPr>
                <w:lang w:val="en-US"/>
              </w:rPr>
              <w:t>1500</w:t>
            </w:r>
          </w:p>
        </w:tc>
        <w:tc>
          <w:tcPr>
            <w:tcW w:w="6252" w:type="dxa"/>
            <w:shd w:val="clear" w:color="auto" w:fill="auto"/>
          </w:tcPr>
          <w:p w14:paraId="55F12EE8" w14:textId="77777777" w:rsidR="00F7212E" w:rsidRPr="00E543F8" w:rsidRDefault="00E372E1" w:rsidP="00F7212E">
            <w:pPr>
              <w:ind w:firstLine="0"/>
              <w:jc w:val="left"/>
              <w:rPr>
                <w:shd w:val="clear" w:color="auto" w:fill="FFFFFF"/>
              </w:rPr>
            </w:pPr>
            <w:r w:rsidRPr="00E543F8">
              <w:rPr>
                <w:shd w:val="clear" w:color="auto" w:fill="FFFFFF"/>
              </w:rPr>
              <w:t>Назначение:</w:t>
            </w:r>
            <w:r w:rsidR="00E543F8" w:rsidRPr="00E543F8">
              <w:rPr>
                <w:shd w:val="clear" w:color="auto" w:fill="FFFFFF"/>
              </w:rPr>
              <w:t xml:space="preserve"> </w:t>
            </w:r>
            <w:r w:rsidR="00F7212E" w:rsidRPr="00E543F8">
              <w:rPr>
                <w:shd w:val="clear" w:color="auto" w:fill="FFFFFF"/>
              </w:rPr>
              <w:t>для крепления анкерных зажимов</w:t>
            </w:r>
            <w:r w:rsidR="00E543F8" w:rsidRPr="00E543F8">
              <w:rPr>
                <w:shd w:val="clear" w:color="auto" w:fill="FFFFFF"/>
              </w:rPr>
              <w:t xml:space="preserve"> на опорах и фасадах зданий</w:t>
            </w:r>
            <w:r w:rsidR="00F7212E" w:rsidRPr="00E543F8">
              <w:rPr>
                <w:shd w:val="clear" w:color="auto" w:fill="FFFFFF"/>
              </w:rPr>
              <w:t>;</w:t>
            </w:r>
          </w:p>
          <w:p w14:paraId="55F12EE9" w14:textId="77777777" w:rsidR="00265BDD" w:rsidRPr="00F83601" w:rsidRDefault="00F7212E" w:rsidP="00F7212E">
            <w:pPr>
              <w:ind w:firstLine="0"/>
              <w:jc w:val="left"/>
            </w:pPr>
            <w:r w:rsidRPr="00E543F8">
              <w:rPr>
                <w:shd w:val="clear" w:color="auto" w:fill="FFFFFF"/>
              </w:rPr>
              <w:t xml:space="preserve"> </w:t>
            </w:r>
            <w:r w:rsidR="00E543F8" w:rsidRPr="00E543F8">
              <w:rPr>
                <w:bCs/>
                <w:shd w:val="clear" w:color="auto" w:fill="FFFFFF"/>
              </w:rPr>
              <w:t xml:space="preserve">Предельная нагрузка, даН </w:t>
            </w:r>
            <w:r w:rsidR="004D0EDD" w:rsidRPr="00E543F8">
              <w:rPr>
                <w:shd w:val="clear" w:color="auto" w:fill="FFFFFF"/>
              </w:rPr>
              <w:t xml:space="preserve">– </w:t>
            </w:r>
            <w:r w:rsidR="00E543F8" w:rsidRPr="00E543F8">
              <w:rPr>
                <w:shd w:val="clear" w:color="auto" w:fill="FFFFFF"/>
              </w:rPr>
              <w:t>1500</w:t>
            </w:r>
            <w:r w:rsidR="004D0EDD" w:rsidRPr="00E543F8">
              <w:rPr>
                <w:shd w:val="clear" w:color="auto" w:fill="FFFFFF"/>
              </w:rPr>
              <w:t xml:space="preserve">; </w:t>
            </w:r>
            <w:r w:rsidR="004D0EDD" w:rsidRPr="00E543F8">
              <w:rPr>
                <w:shd w:val="clear" w:color="auto" w:fill="FFFFFF"/>
              </w:rPr>
              <w:br/>
            </w:r>
            <w:r w:rsidR="00E543F8" w:rsidRPr="00E543F8">
              <w:rPr>
                <w:bCs/>
                <w:shd w:val="clear" w:color="auto" w:fill="FFFFFF"/>
              </w:rPr>
              <w:t>Аналоги</w:t>
            </w:r>
            <w:r w:rsidR="004D0EDD" w:rsidRPr="00E543F8">
              <w:rPr>
                <w:shd w:val="clear" w:color="auto" w:fill="FFFFFF"/>
              </w:rPr>
              <w:t xml:space="preserve"> – </w:t>
            </w:r>
            <w:r w:rsidR="00E543F8" w:rsidRPr="00E543F8">
              <w:rPr>
                <w:shd w:val="clear" w:color="auto" w:fill="FFFFFF"/>
              </w:rPr>
              <w:t>SO 253, CA 1500-2, CS 10-3</w:t>
            </w:r>
          </w:p>
        </w:tc>
      </w:tr>
    </w:tbl>
    <w:p w14:paraId="55F12EE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F12EE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5F12EED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5F12EEE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5F12EE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5F12EF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F8360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F12EF1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5F12EF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5F12EF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="004D0EDD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F12EF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</w:t>
      </w:r>
      <w:r w:rsidR="004D0EDD">
        <w:rPr>
          <w:sz w:val="24"/>
          <w:szCs w:val="24"/>
        </w:rPr>
        <w:t>ном Центре П</w:t>
      </w:r>
      <w:r>
        <w:rPr>
          <w:sz w:val="24"/>
          <w:szCs w:val="24"/>
        </w:rPr>
        <w:t>АО «Россети»;</w:t>
      </w:r>
    </w:p>
    <w:p w14:paraId="55F12EF5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4D0EDD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55F12EF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5F12EF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5F12EF8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="004D0EDD">
        <w:rPr>
          <w:sz w:val="24"/>
          <w:szCs w:val="24"/>
        </w:rPr>
        <w:t xml:space="preserve">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5F12EF9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5F12EF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5F12EF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5F12EF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5F12EF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5F12EFE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5F12EFF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5F12F0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5F12F0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5F12F0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5F12F03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5F12F04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5F12F0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5F12F0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8360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5F12F07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F12F0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5F12F0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5F12F0A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F12F0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5F12F0C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5F12F0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5F12F0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5F12F0F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5F12F1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5F12F11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5F12F1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5F12F1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5F12F1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5F12F15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5F12F16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5F12F17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5F12F18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5F12F19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 w:rsidR="004D0EDD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5F12F1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F12F1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5F12F1C" w14:textId="77777777" w:rsidR="00AB4F44" w:rsidRDefault="00AB4F44" w:rsidP="00AB4F44">
      <w:pPr>
        <w:rPr>
          <w:sz w:val="26"/>
          <w:szCs w:val="26"/>
        </w:rPr>
      </w:pPr>
    </w:p>
    <w:p w14:paraId="55F12F1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5F12F1E" w14:textId="77777777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</w:t>
      </w: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F12F22" w14:textId="77777777" w:rsidR="004642E1" w:rsidRDefault="004642E1">
      <w:r>
        <w:separator/>
      </w:r>
    </w:p>
  </w:endnote>
  <w:endnote w:type="continuationSeparator" w:id="0">
    <w:p w14:paraId="55F12F23" w14:textId="77777777" w:rsidR="004642E1" w:rsidRDefault="00464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12F20" w14:textId="77777777" w:rsidR="004642E1" w:rsidRDefault="004642E1">
      <w:r>
        <w:separator/>
      </w:r>
    </w:p>
  </w:footnote>
  <w:footnote w:type="continuationSeparator" w:id="0">
    <w:p w14:paraId="55F12F21" w14:textId="77777777" w:rsidR="004642E1" w:rsidRDefault="004642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F12F24" w14:textId="77777777" w:rsidR="003D224E" w:rsidRDefault="00D669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5F12F2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2EC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B26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D1D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133B"/>
    <w:rsid w:val="00382FEA"/>
    <w:rsid w:val="00384B72"/>
    <w:rsid w:val="00391F3C"/>
    <w:rsid w:val="00393C53"/>
    <w:rsid w:val="003A13EF"/>
    <w:rsid w:val="003A2F10"/>
    <w:rsid w:val="003A4892"/>
    <w:rsid w:val="003A7485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8B7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42E1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377"/>
    <w:rsid w:val="004A7ACD"/>
    <w:rsid w:val="004B2AC2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0EDD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4F62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540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0F77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1E0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494B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041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10FD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4673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6A2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2FC"/>
    <w:rsid w:val="00D475AF"/>
    <w:rsid w:val="00D53E63"/>
    <w:rsid w:val="00D541DC"/>
    <w:rsid w:val="00D54C49"/>
    <w:rsid w:val="00D57379"/>
    <w:rsid w:val="00D61273"/>
    <w:rsid w:val="00D61ED8"/>
    <w:rsid w:val="00D65CE5"/>
    <w:rsid w:val="00D66994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7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43F8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212E"/>
    <w:rsid w:val="00F75196"/>
    <w:rsid w:val="00F754CC"/>
    <w:rsid w:val="00F7773E"/>
    <w:rsid w:val="00F7788B"/>
    <w:rsid w:val="00F83601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2C64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5F12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87959">
                  <w:marLeft w:val="0"/>
                  <w:marRight w:val="0"/>
                  <w:marTop w:val="0"/>
                  <w:marBottom w:val="8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02684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39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95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7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2610">
                  <w:marLeft w:val="0"/>
                  <w:marRight w:val="0"/>
                  <w:marTop w:val="0"/>
                  <w:marBottom w:val="8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1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42611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23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88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elsete.ru/images/sobipro/entries/94/img_ca_1500.jp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openxmlformats.org/package/2006/metadata/core-properties"/>
    <ds:schemaRef ds:uri="http://purl.org/dc/elements/1.1/"/>
    <ds:schemaRef ds:uri="http://www.w3.org/XML/1998/namespace"/>
    <ds:schemaRef ds:uri="aeb3e8e0-784a-4348-b8a9-74d788c4fa59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764EA23-B9C1-4791-8BA4-49AB8E5F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1136</Words>
  <Characters>6479</Characters>
  <Application>Microsoft Office Word</Application>
  <DocSecurity>4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2015-03-19T10:48:00Z</cp:lastPrinted>
  <dcterms:created xsi:type="dcterms:W3CDTF">2015-10-15T13:08:00Z</dcterms:created>
  <dcterms:modified xsi:type="dcterms:W3CDTF">2015-10-15T13:08:00Z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